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2A73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32A73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B4807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524A0" w:rsidRPr="00833E5F" w:rsidRDefault="00A524A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24A0" w:rsidRPr="00833E5F" w:rsidRDefault="00A524A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24A0" w:rsidRPr="00833E5F" w:rsidRDefault="00A524A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524A0" w:rsidRPr="00833E5F" w:rsidRDefault="00A524A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32A73" w:rsidRPr="00A524A0">
        <w:rPr>
          <w:rFonts w:ascii="Times New Roman" w:hAnsi="Times New Roman" w:cs="Times New Roman"/>
          <w:sz w:val="24"/>
          <w:szCs w:val="24"/>
          <w:lang w:val="ru-RU"/>
        </w:rPr>
        <w:t>583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8C7">
        <w:rPr>
          <w:rFonts w:ascii="Times New Roman" w:hAnsi="Times New Roman" w:cs="Times New Roman"/>
          <w:sz w:val="24"/>
          <w:szCs w:val="24"/>
        </w:rPr>
        <w:t>член на КЗК г-</w:t>
      </w:r>
      <w:r w:rsidR="00832A7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A7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32A73" w:rsidRPr="00354E7A">
        <w:rPr>
          <w:rStyle w:val="outputtext"/>
          <w:rFonts w:ascii="Times New Roman" w:hAnsi="Times New Roman"/>
          <w:sz w:val="24"/>
          <w:szCs w:val="24"/>
        </w:rPr>
        <w:t xml:space="preserve">„Щрабаг“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BC73B7">
        <w:rPr>
          <w:rFonts w:ascii="Times New Roman" w:hAnsi="Times New Roman" w:cs="Times New Roman"/>
          <w:color w:val="000000" w:themeColor="text1"/>
          <w:sz w:val="24"/>
          <w:szCs w:val="24"/>
        </w:rPr>
        <w:t>юр. Р.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Pr="006636FC" w:rsidRDefault="00832A73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Кмет на Столична община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се представлява от юр. </w:t>
      </w:r>
      <w:r w:rsidR="00BC73B7">
        <w:rPr>
          <w:rFonts w:ascii="Times New Roman" w:hAnsi="Times New Roman" w:cs="Times New Roman"/>
          <w:color w:val="000000" w:themeColor="text1"/>
          <w:sz w:val="24"/>
          <w:szCs w:val="24"/>
        </w:rPr>
        <w:t>А. П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BC73B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Я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C73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3B7" w:rsidRPr="00833E5F" w:rsidRDefault="00BC73B7" w:rsidP="00BC73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C73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73B7" w:rsidRPr="00833E5F" w:rsidRDefault="00BC73B7" w:rsidP="00BC73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524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C73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3B7" w:rsidRPr="00833E5F" w:rsidRDefault="00BC73B7" w:rsidP="00BC73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623F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A524A0">
        <w:rPr>
          <w:rFonts w:ascii="Times New Roman" w:hAnsi="Times New Roman" w:cs="Times New Roman"/>
          <w:sz w:val="24"/>
          <w:szCs w:val="24"/>
        </w:rPr>
        <w:t xml:space="preserve">КЗК, </w:t>
      </w:r>
      <w:r w:rsidR="00A524A0" w:rsidRPr="00A524A0">
        <w:rPr>
          <w:rFonts w:ascii="Times New Roman" w:hAnsi="Times New Roman" w:cs="Times New Roman"/>
          <w:sz w:val="24"/>
          <w:szCs w:val="24"/>
        </w:rPr>
        <w:t>бих искала първо да кажа</w:t>
      </w:r>
      <w:r w:rsidR="00A524A0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че ние сме решили да по</w:t>
      </w:r>
      <w:r w:rsidR="00A524A0">
        <w:rPr>
          <w:rFonts w:ascii="Times New Roman" w:hAnsi="Times New Roman" w:cs="Times New Roman"/>
          <w:sz w:val="24"/>
          <w:szCs w:val="24"/>
        </w:rPr>
        <w:t>да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дем тази жалба срещу решението за откриване на процедурата на </w:t>
      </w:r>
      <w:r w:rsidR="00A524A0">
        <w:rPr>
          <w:rFonts w:ascii="Times New Roman" w:hAnsi="Times New Roman" w:cs="Times New Roman"/>
          <w:sz w:val="24"/>
          <w:szCs w:val="24"/>
        </w:rPr>
        <w:t>възлож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ителя след не малко </w:t>
      </w:r>
      <w:r w:rsidR="00D4623F">
        <w:rPr>
          <w:rFonts w:ascii="Times New Roman" w:hAnsi="Times New Roman" w:cs="Times New Roman"/>
          <w:sz w:val="24"/>
          <w:szCs w:val="24"/>
        </w:rPr>
        <w:t>обм</w:t>
      </w:r>
      <w:r w:rsidR="00A524A0" w:rsidRPr="00A524A0">
        <w:rPr>
          <w:rFonts w:ascii="Times New Roman" w:hAnsi="Times New Roman" w:cs="Times New Roman"/>
          <w:sz w:val="24"/>
          <w:szCs w:val="24"/>
        </w:rPr>
        <w:t>исляне</w:t>
      </w:r>
      <w:r w:rsidR="00D4623F">
        <w:rPr>
          <w:rFonts w:ascii="Times New Roman" w:hAnsi="Times New Roman" w:cs="Times New Roman"/>
          <w:sz w:val="24"/>
          <w:szCs w:val="24"/>
        </w:rPr>
        <w:t xml:space="preserve"> на </w:t>
      </w:r>
      <w:r w:rsidR="00A524A0" w:rsidRPr="00A524A0">
        <w:rPr>
          <w:rFonts w:ascii="Times New Roman" w:hAnsi="Times New Roman" w:cs="Times New Roman"/>
          <w:sz w:val="24"/>
          <w:szCs w:val="24"/>
        </w:rPr>
        <w:t>основателнос</w:t>
      </w:r>
      <w:r w:rsidR="00D4623F">
        <w:rPr>
          <w:rFonts w:ascii="Times New Roman" w:hAnsi="Times New Roman" w:cs="Times New Roman"/>
          <w:sz w:val="24"/>
          <w:szCs w:val="24"/>
        </w:rPr>
        <w:t>т</w:t>
      </w:r>
      <w:r w:rsidR="00A524A0" w:rsidRPr="00A524A0">
        <w:rPr>
          <w:rFonts w:ascii="Times New Roman" w:hAnsi="Times New Roman" w:cs="Times New Roman"/>
          <w:sz w:val="24"/>
          <w:szCs w:val="24"/>
        </w:rPr>
        <w:t>та</w:t>
      </w:r>
      <w:r w:rsidR="00D4623F">
        <w:rPr>
          <w:rFonts w:ascii="Times New Roman" w:hAnsi="Times New Roman" w:cs="Times New Roman"/>
          <w:sz w:val="24"/>
          <w:szCs w:val="24"/>
        </w:rPr>
        <w:t xml:space="preserve"> ѝ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и</w:t>
      </w:r>
      <w:r w:rsidR="00D4623F">
        <w:rPr>
          <w:rFonts w:ascii="Times New Roman" w:hAnsi="Times New Roman" w:cs="Times New Roman"/>
          <w:sz w:val="24"/>
          <w:szCs w:val="24"/>
        </w:rPr>
        <w:t xml:space="preserve"> с</w:t>
      </w:r>
      <w:r w:rsidR="00A524A0" w:rsidRPr="00A524A0">
        <w:rPr>
          <w:rFonts w:ascii="Times New Roman" w:hAnsi="Times New Roman" w:cs="Times New Roman"/>
          <w:sz w:val="24"/>
          <w:szCs w:val="24"/>
        </w:rPr>
        <w:t>читаме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че действително решението е </w:t>
      </w:r>
      <w:r w:rsidR="00D4623F">
        <w:rPr>
          <w:rFonts w:ascii="Times New Roman" w:hAnsi="Times New Roman" w:cs="Times New Roman"/>
          <w:sz w:val="24"/>
          <w:szCs w:val="24"/>
        </w:rPr>
        <w:t>о</w:t>
      </w:r>
      <w:r w:rsidR="00A524A0" w:rsidRPr="00A524A0">
        <w:rPr>
          <w:rFonts w:ascii="Times New Roman" w:hAnsi="Times New Roman" w:cs="Times New Roman"/>
          <w:sz w:val="24"/>
          <w:szCs w:val="24"/>
        </w:rPr>
        <w:t>пор</w:t>
      </w:r>
      <w:r w:rsidR="00D4623F">
        <w:rPr>
          <w:rFonts w:ascii="Times New Roman" w:hAnsi="Times New Roman" w:cs="Times New Roman"/>
          <w:sz w:val="24"/>
          <w:szCs w:val="24"/>
        </w:rPr>
        <w:t>о</w:t>
      </w:r>
      <w:r w:rsidR="00A524A0" w:rsidRPr="00A524A0">
        <w:rPr>
          <w:rFonts w:ascii="Times New Roman" w:hAnsi="Times New Roman" w:cs="Times New Roman"/>
          <w:sz w:val="24"/>
          <w:szCs w:val="24"/>
        </w:rPr>
        <w:t>чено поради голям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така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как да кажа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голяма стойност на </w:t>
      </w:r>
      <w:r w:rsidR="00D4623F">
        <w:rPr>
          <w:rFonts w:ascii="Times New Roman" w:hAnsi="Times New Roman" w:cs="Times New Roman"/>
          <w:sz w:val="24"/>
          <w:szCs w:val="24"/>
        </w:rPr>
        <w:t>незаконо</w:t>
      </w:r>
      <w:r w:rsidR="00A524A0" w:rsidRPr="00A524A0">
        <w:rPr>
          <w:rFonts w:ascii="Times New Roman" w:hAnsi="Times New Roman" w:cs="Times New Roman"/>
          <w:sz w:val="24"/>
          <w:szCs w:val="24"/>
        </w:rPr>
        <w:t>съобразност на методиката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както и на останалите аргументи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които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сме изтъкнали в жалбата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но в конкретния случай методиката е толкова неясно написана че </w:t>
      </w:r>
      <w:r w:rsidR="00D4623F">
        <w:rPr>
          <w:rFonts w:ascii="Times New Roman" w:hAnsi="Times New Roman" w:cs="Times New Roman"/>
          <w:sz w:val="24"/>
          <w:szCs w:val="24"/>
        </w:rPr>
        <w:t>т</w:t>
      </w:r>
      <w:r w:rsidR="00A524A0" w:rsidRPr="00A524A0">
        <w:rPr>
          <w:rFonts w:ascii="Times New Roman" w:hAnsi="Times New Roman" w:cs="Times New Roman"/>
          <w:sz w:val="24"/>
          <w:szCs w:val="24"/>
        </w:rPr>
        <w:t>я предполага действително произволен избор на изпълнител и смятаме</w:t>
      </w:r>
      <w:r w:rsidR="00D4623F"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че е в полза на целия строителен бр</w:t>
      </w:r>
      <w:r w:rsidR="00D4623F">
        <w:rPr>
          <w:rFonts w:ascii="Times New Roman" w:hAnsi="Times New Roman" w:cs="Times New Roman"/>
          <w:sz w:val="24"/>
          <w:szCs w:val="24"/>
        </w:rPr>
        <w:t>анш,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че ние в момента обожаваме това решение</w:t>
      </w:r>
      <w:r w:rsidR="00D4623F">
        <w:rPr>
          <w:rFonts w:ascii="Times New Roman" w:hAnsi="Times New Roman" w:cs="Times New Roman"/>
          <w:sz w:val="24"/>
          <w:szCs w:val="24"/>
        </w:rPr>
        <w:t>.</w:t>
      </w:r>
    </w:p>
    <w:p w:rsidR="00D4623F" w:rsidRDefault="00D4623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524A0" w:rsidRPr="00A524A0">
        <w:rPr>
          <w:rFonts w:ascii="Times New Roman" w:hAnsi="Times New Roman" w:cs="Times New Roman"/>
          <w:sz w:val="24"/>
          <w:szCs w:val="24"/>
        </w:rPr>
        <w:t>ъй като вече казах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че поддържам жалбата и аргументите в нея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няма да се спирам отново</w:t>
      </w:r>
      <w:r>
        <w:rPr>
          <w:rFonts w:ascii="Times New Roman" w:hAnsi="Times New Roman" w:cs="Times New Roman"/>
          <w:sz w:val="24"/>
          <w:szCs w:val="24"/>
        </w:rPr>
        <w:t>, з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да ги преповтарям. Искам </w:t>
      </w:r>
      <w:r w:rsidR="00A524A0" w:rsidRPr="00A524A0">
        <w:rPr>
          <w:rFonts w:ascii="Times New Roman" w:hAnsi="Times New Roman" w:cs="Times New Roman"/>
          <w:sz w:val="24"/>
          <w:szCs w:val="24"/>
        </w:rPr>
        <w:t>само да изразя становище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4A0" w:rsidRPr="00A524A0">
        <w:rPr>
          <w:rFonts w:ascii="Times New Roman" w:hAnsi="Times New Roman" w:cs="Times New Roman"/>
          <w:sz w:val="24"/>
          <w:szCs w:val="24"/>
        </w:rPr>
        <w:t>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което е представено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че голяма част от него е съставено въз основа на аргумент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чрез който се подменят нашите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твърдят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които ние не сме твърд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524A0" w:rsidRPr="00A524A0">
        <w:rPr>
          <w:rFonts w:ascii="Times New Roman" w:hAnsi="Times New Roman" w:cs="Times New Roman"/>
          <w:sz w:val="24"/>
          <w:szCs w:val="24"/>
        </w:rPr>
        <w:t>ли и се об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524A0" w:rsidRPr="00A524A0">
        <w:rPr>
          <w:rFonts w:ascii="Times New Roman" w:hAnsi="Times New Roman" w:cs="Times New Roman"/>
          <w:sz w:val="24"/>
          <w:szCs w:val="24"/>
        </w:rPr>
        <w:t>рват именно тези неверни или несъществуващи наши твърдения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както и върху аргументи </w:t>
      </w:r>
      <w:proofErr w:type="spellStart"/>
      <w:r w:rsidRPr="00D4623F">
        <w:rPr>
          <w:rFonts w:ascii="Times New Roman" w:hAnsi="Times New Roman" w:cs="Times New Roman"/>
          <w:sz w:val="24"/>
          <w:szCs w:val="24"/>
        </w:rPr>
        <w:t>Ad</w:t>
      </w:r>
      <w:proofErr w:type="spellEnd"/>
      <w:r w:rsidRPr="00D462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623F">
        <w:rPr>
          <w:rFonts w:ascii="Times New Roman" w:hAnsi="Times New Roman" w:cs="Times New Roman"/>
          <w:sz w:val="24"/>
          <w:szCs w:val="24"/>
        </w:rPr>
        <w:t>hominem</w:t>
      </w:r>
      <w:proofErr w:type="spellEnd"/>
      <w:r w:rsidR="00A524A0" w:rsidRPr="00A524A0">
        <w:rPr>
          <w:rFonts w:ascii="Times New Roman" w:hAnsi="Times New Roman" w:cs="Times New Roman"/>
          <w:sz w:val="24"/>
          <w:szCs w:val="24"/>
        </w:rPr>
        <w:t xml:space="preserve">, които са насочени срещу нашата професионална компетентност. </w:t>
      </w:r>
    </w:p>
    <w:p w:rsidR="003929C3" w:rsidRDefault="00A524A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24A0">
        <w:rPr>
          <w:rFonts w:ascii="Times New Roman" w:hAnsi="Times New Roman" w:cs="Times New Roman"/>
          <w:sz w:val="24"/>
          <w:szCs w:val="24"/>
        </w:rPr>
        <w:t>Също така цитират се н</w:t>
      </w:r>
      <w:r w:rsidR="00D4623F">
        <w:rPr>
          <w:rFonts w:ascii="Times New Roman" w:hAnsi="Times New Roman" w:cs="Times New Roman"/>
          <w:sz w:val="24"/>
          <w:szCs w:val="24"/>
        </w:rPr>
        <w:t>еотноси</w:t>
      </w:r>
      <w:r w:rsidRPr="00A524A0">
        <w:rPr>
          <w:rFonts w:ascii="Times New Roman" w:hAnsi="Times New Roman" w:cs="Times New Roman"/>
          <w:sz w:val="24"/>
          <w:szCs w:val="24"/>
        </w:rPr>
        <w:t>ми правни но</w:t>
      </w:r>
      <w:r w:rsidR="00D4623F">
        <w:rPr>
          <w:rFonts w:ascii="Times New Roman" w:hAnsi="Times New Roman" w:cs="Times New Roman"/>
          <w:sz w:val="24"/>
          <w:szCs w:val="24"/>
        </w:rPr>
        <w:t>рми,</w:t>
      </w:r>
      <w:r w:rsidRPr="00A524A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D4623F">
        <w:rPr>
          <w:rFonts w:ascii="Times New Roman" w:hAnsi="Times New Roman" w:cs="Times New Roman"/>
          <w:sz w:val="24"/>
          <w:szCs w:val="24"/>
        </w:rPr>
        <w:t xml:space="preserve">чл. </w:t>
      </w:r>
      <w:r w:rsidRPr="00A524A0">
        <w:rPr>
          <w:rFonts w:ascii="Times New Roman" w:hAnsi="Times New Roman" w:cs="Times New Roman"/>
          <w:sz w:val="24"/>
          <w:szCs w:val="24"/>
        </w:rPr>
        <w:t>101</w:t>
      </w:r>
      <w:r w:rsidR="00CE5AA0">
        <w:rPr>
          <w:rFonts w:ascii="Times New Roman" w:hAnsi="Times New Roman" w:cs="Times New Roman"/>
          <w:sz w:val="24"/>
          <w:szCs w:val="24"/>
        </w:rPr>
        <w:t xml:space="preserve">, </w:t>
      </w:r>
      <w:r w:rsidRPr="00A524A0">
        <w:rPr>
          <w:rFonts w:ascii="Times New Roman" w:hAnsi="Times New Roman" w:cs="Times New Roman"/>
          <w:sz w:val="24"/>
          <w:szCs w:val="24"/>
        </w:rPr>
        <w:t>ал</w:t>
      </w:r>
      <w:r w:rsidR="00CE5AA0">
        <w:rPr>
          <w:rFonts w:ascii="Times New Roman" w:hAnsi="Times New Roman" w:cs="Times New Roman"/>
          <w:sz w:val="24"/>
          <w:szCs w:val="24"/>
        </w:rPr>
        <w:t xml:space="preserve">. 5, </w:t>
      </w:r>
      <w:r w:rsidRPr="00A524A0">
        <w:rPr>
          <w:rFonts w:ascii="Times New Roman" w:hAnsi="Times New Roman" w:cs="Times New Roman"/>
          <w:sz w:val="24"/>
          <w:szCs w:val="24"/>
        </w:rPr>
        <w:t>които в случая</w:t>
      </w:r>
      <w:r w:rsidR="00CE5AA0">
        <w:rPr>
          <w:rFonts w:ascii="Times New Roman" w:hAnsi="Times New Roman" w:cs="Times New Roman"/>
          <w:sz w:val="24"/>
          <w:szCs w:val="24"/>
        </w:rPr>
        <w:t xml:space="preserve">, </w:t>
      </w:r>
      <w:r w:rsidRPr="00A524A0">
        <w:rPr>
          <w:rFonts w:ascii="Times New Roman" w:hAnsi="Times New Roman" w:cs="Times New Roman"/>
          <w:sz w:val="24"/>
          <w:szCs w:val="24"/>
        </w:rPr>
        <w:t>тъй като процедурата не е на този етап</w:t>
      </w:r>
      <w:r w:rsidR="00CE5AA0">
        <w:rPr>
          <w:rFonts w:ascii="Times New Roman" w:hAnsi="Times New Roman" w:cs="Times New Roman"/>
          <w:sz w:val="24"/>
          <w:szCs w:val="24"/>
        </w:rPr>
        <w:t>,</w:t>
      </w:r>
      <w:r w:rsidRPr="00A524A0">
        <w:rPr>
          <w:rFonts w:ascii="Times New Roman" w:hAnsi="Times New Roman" w:cs="Times New Roman"/>
          <w:sz w:val="24"/>
          <w:szCs w:val="24"/>
        </w:rPr>
        <w:t xml:space="preserve"> </w:t>
      </w:r>
      <w:r w:rsidR="00CE5AA0">
        <w:rPr>
          <w:rFonts w:ascii="Times New Roman" w:hAnsi="Times New Roman" w:cs="Times New Roman"/>
          <w:sz w:val="24"/>
          <w:szCs w:val="24"/>
        </w:rPr>
        <w:t>за</w:t>
      </w:r>
      <w:r w:rsidRPr="00A524A0">
        <w:rPr>
          <w:rFonts w:ascii="Times New Roman" w:hAnsi="Times New Roman" w:cs="Times New Roman"/>
          <w:sz w:val="24"/>
          <w:szCs w:val="24"/>
        </w:rPr>
        <w:t xml:space="preserve"> разглеждане на оферти</w:t>
      </w:r>
      <w:r w:rsidR="00CE5AA0">
        <w:rPr>
          <w:rFonts w:ascii="Times New Roman" w:hAnsi="Times New Roman" w:cs="Times New Roman"/>
          <w:sz w:val="24"/>
          <w:szCs w:val="24"/>
        </w:rPr>
        <w:t>, неотно</w:t>
      </w:r>
      <w:r w:rsidRPr="00A524A0">
        <w:rPr>
          <w:rFonts w:ascii="Times New Roman" w:hAnsi="Times New Roman" w:cs="Times New Roman"/>
          <w:sz w:val="24"/>
          <w:szCs w:val="24"/>
        </w:rPr>
        <w:t>сим</w:t>
      </w:r>
      <w:r w:rsidR="00CE5AA0">
        <w:rPr>
          <w:rFonts w:ascii="Times New Roman" w:hAnsi="Times New Roman" w:cs="Times New Roman"/>
          <w:sz w:val="24"/>
          <w:szCs w:val="24"/>
        </w:rPr>
        <w:t xml:space="preserve">и. </w:t>
      </w:r>
      <w:r w:rsidRPr="00A524A0">
        <w:rPr>
          <w:rFonts w:ascii="Times New Roman" w:hAnsi="Times New Roman" w:cs="Times New Roman"/>
          <w:sz w:val="24"/>
          <w:szCs w:val="24"/>
        </w:rPr>
        <w:t>Законът се разглежда</w:t>
      </w:r>
      <w:r w:rsidR="00CE5AA0">
        <w:rPr>
          <w:rFonts w:ascii="Times New Roman" w:hAnsi="Times New Roman" w:cs="Times New Roman"/>
          <w:sz w:val="24"/>
          <w:szCs w:val="24"/>
        </w:rPr>
        <w:t>,</w:t>
      </w:r>
      <w:r w:rsidRPr="00A524A0">
        <w:rPr>
          <w:rFonts w:ascii="Times New Roman" w:hAnsi="Times New Roman" w:cs="Times New Roman"/>
          <w:sz w:val="24"/>
          <w:szCs w:val="24"/>
        </w:rPr>
        <w:t xml:space="preserve"> прилага</w:t>
      </w:r>
      <w:r w:rsidR="00CE5AA0">
        <w:rPr>
          <w:rFonts w:ascii="Times New Roman" w:hAnsi="Times New Roman" w:cs="Times New Roman"/>
          <w:sz w:val="24"/>
          <w:szCs w:val="24"/>
        </w:rPr>
        <w:t>н</w:t>
      </w:r>
      <w:r w:rsidRPr="00A524A0">
        <w:rPr>
          <w:rFonts w:ascii="Times New Roman" w:hAnsi="Times New Roman" w:cs="Times New Roman"/>
          <w:sz w:val="24"/>
          <w:szCs w:val="24"/>
        </w:rPr>
        <w:t xml:space="preserve">е тук чисто формално </w:t>
      </w:r>
      <w:r w:rsidR="00CE5AA0">
        <w:rPr>
          <w:rFonts w:ascii="Times New Roman" w:hAnsi="Times New Roman" w:cs="Times New Roman"/>
          <w:sz w:val="24"/>
          <w:szCs w:val="24"/>
        </w:rPr>
        <w:t xml:space="preserve">и </w:t>
      </w:r>
      <w:r w:rsidRPr="00A524A0">
        <w:rPr>
          <w:rFonts w:ascii="Times New Roman" w:hAnsi="Times New Roman" w:cs="Times New Roman"/>
          <w:sz w:val="24"/>
          <w:szCs w:val="24"/>
        </w:rPr>
        <w:t xml:space="preserve">не </w:t>
      </w:r>
      <w:r w:rsidR="00CE5AA0">
        <w:rPr>
          <w:rFonts w:ascii="Times New Roman" w:hAnsi="Times New Roman" w:cs="Times New Roman"/>
          <w:sz w:val="24"/>
          <w:szCs w:val="24"/>
        </w:rPr>
        <w:t>е</w:t>
      </w:r>
      <w:r w:rsidRPr="00A52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4A0">
        <w:rPr>
          <w:rFonts w:ascii="Times New Roman" w:hAnsi="Times New Roman" w:cs="Times New Roman"/>
          <w:sz w:val="24"/>
          <w:szCs w:val="24"/>
        </w:rPr>
        <w:t>вникнат</w:t>
      </w:r>
      <w:r w:rsidR="00CE5AA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CE5AA0">
        <w:rPr>
          <w:rFonts w:ascii="Times New Roman" w:hAnsi="Times New Roman" w:cs="Times New Roman"/>
          <w:sz w:val="24"/>
          <w:szCs w:val="24"/>
        </w:rPr>
        <w:t xml:space="preserve"> </w:t>
      </w:r>
      <w:r w:rsidRPr="00A524A0">
        <w:rPr>
          <w:rFonts w:ascii="Times New Roman" w:hAnsi="Times New Roman" w:cs="Times New Roman"/>
          <w:sz w:val="24"/>
          <w:szCs w:val="24"/>
        </w:rPr>
        <w:t xml:space="preserve">в действителния смисъл на </w:t>
      </w:r>
      <w:r w:rsidR="00CE5AA0">
        <w:rPr>
          <w:rFonts w:ascii="Times New Roman" w:hAnsi="Times New Roman" w:cs="Times New Roman"/>
          <w:sz w:val="24"/>
          <w:szCs w:val="24"/>
        </w:rPr>
        <w:t>з</w:t>
      </w:r>
      <w:r w:rsidRPr="00A524A0">
        <w:rPr>
          <w:rFonts w:ascii="Times New Roman" w:hAnsi="Times New Roman" w:cs="Times New Roman"/>
          <w:sz w:val="24"/>
          <w:szCs w:val="24"/>
        </w:rPr>
        <w:t>акона</w:t>
      </w:r>
      <w:r w:rsidR="00CE5AA0">
        <w:rPr>
          <w:rFonts w:ascii="Times New Roman" w:hAnsi="Times New Roman" w:cs="Times New Roman"/>
          <w:sz w:val="24"/>
          <w:szCs w:val="24"/>
        </w:rPr>
        <w:t>,</w:t>
      </w:r>
      <w:r w:rsidRPr="00A524A0">
        <w:rPr>
          <w:rFonts w:ascii="Times New Roman" w:hAnsi="Times New Roman" w:cs="Times New Roman"/>
          <w:sz w:val="24"/>
          <w:szCs w:val="24"/>
        </w:rPr>
        <w:t xml:space="preserve"> за това считаме</w:t>
      </w:r>
      <w:r w:rsidR="00CE5AA0">
        <w:rPr>
          <w:rFonts w:ascii="Times New Roman" w:hAnsi="Times New Roman" w:cs="Times New Roman"/>
          <w:sz w:val="24"/>
          <w:szCs w:val="24"/>
        </w:rPr>
        <w:t>,</w:t>
      </w:r>
      <w:r w:rsidRPr="00A524A0">
        <w:rPr>
          <w:rFonts w:ascii="Times New Roman" w:hAnsi="Times New Roman" w:cs="Times New Roman"/>
          <w:sz w:val="24"/>
          <w:szCs w:val="24"/>
        </w:rPr>
        <w:t xml:space="preserve"> че всъщност</w:t>
      </w:r>
      <w:r w:rsidR="00CE5AA0">
        <w:rPr>
          <w:rFonts w:ascii="Times New Roman" w:hAnsi="Times New Roman" w:cs="Times New Roman"/>
          <w:sz w:val="24"/>
          <w:szCs w:val="24"/>
        </w:rPr>
        <w:t xml:space="preserve">, </w:t>
      </w:r>
      <w:r w:rsidRPr="00A524A0">
        <w:rPr>
          <w:rFonts w:ascii="Times New Roman" w:hAnsi="Times New Roman" w:cs="Times New Roman"/>
          <w:sz w:val="24"/>
          <w:szCs w:val="24"/>
        </w:rPr>
        <w:t xml:space="preserve">становищата </w:t>
      </w:r>
      <w:r w:rsidR="00CE5AA0">
        <w:rPr>
          <w:rFonts w:ascii="Times New Roman" w:hAnsi="Times New Roman" w:cs="Times New Roman"/>
          <w:sz w:val="24"/>
          <w:szCs w:val="24"/>
        </w:rPr>
        <w:t>на</w:t>
      </w:r>
      <w:r w:rsidRPr="00A524A0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CE5AA0">
        <w:rPr>
          <w:rFonts w:ascii="Times New Roman" w:hAnsi="Times New Roman" w:cs="Times New Roman"/>
          <w:sz w:val="24"/>
          <w:szCs w:val="24"/>
        </w:rPr>
        <w:t>я</w:t>
      </w:r>
      <w:r w:rsidRPr="00A524A0">
        <w:rPr>
          <w:rFonts w:ascii="Times New Roman" w:hAnsi="Times New Roman" w:cs="Times New Roman"/>
          <w:sz w:val="24"/>
          <w:szCs w:val="24"/>
        </w:rPr>
        <w:t xml:space="preserve"> не адресира</w:t>
      </w:r>
      <w:r w:rsidR="003929C3">
        <w:rPr>
          <w:rFonts w:ascii="Times New Roman" w:hAnsi="Times New Roman" w:cs="Times New Roman"/>
          <w:sz w:val="24"/>
          <w:szCs w:val="24"/>
        </w:rPr>
        <w:t>т</w:t>
      </w:r>
      <w:r w:rsidRPr="00A524A0">
        <w:rPr>
          <w:rFonts w:ascii="Times New Roman" w:hAnsi="Times New Roman" w:cs="Times New Roman"/>
          <w:sz w:val="24"/>
          <w:szCs w:val="24"/>
        </w:rPr>
        <w:t xml:space="preserve"> по същес</w:t>
      </w:r>
      <w:r w:rsidR="003929C3">
        <w:rPr>
          <w:rFonts w:ascii="Times New Roman" w:hAnsi="Times New Roman" w:cs="Times New Roman"/>
          <w:sz w:val="24"/>
          <w:szCs w:val="24"/>
        </w:rPr>
        <w:t xml:space="preserve">тво всички аргументи, </w:t>
      </w:r>
      <w:r w:rsidRPr="00A524A0">
        <w:rPr>
          <w:rFonts w:ascii="Times New Roman" w:hAnsi="Times New Roman" w:cs="Times New Roman"/>
          <w:sz w:val="24"/>
          <w:szCs w:val="24"/>
        </w:rPr>
        <w:t>изложени от наша страна</w:t>
      </w:r>
      <w:r w:rsidR="003929C3">
        <w:rPr>
          <w:rFonts w:ascii="Times New Roman" w:hAnsi="Times New Roman" w:cs="Times New Roman"/>
          <w:sz w:val="24"/>
          <w:szCs w:val="24"/>
        </w:rPr>
        <w:t>.</w:t>
      </w:r>
    </w:p>
    <w:p w:rsidR="003929C3" w:rsidRDefault="003929C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в заключение искам да кажа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524A0" w:rsidRPr="00A524A0">
        <w:rPr>
          <w:rFonts w:ascii="Times New Roman" w:hAnsi="Times New Roman" w:cs="Times New Roman"/>
          <w:sz w:val="24"/>
          <w:szCs w:val="24"/>
        </w:rPr>
        <w:t>същност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че това </w:t>
      </w:r>
      <w:r>
        <w:rPr>
          <w:rFonts w:ascii="Times New Roman" w:hAnsi="Times New Roman" w:cs="Times New Roman"/>
          <w:sz w:val="24"/>
          <w:szCs w:val="24"/>
        </w:rPr>
        <w:t>обуславя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и отмяната на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524A0" w:rsidRPr="00A524A0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24A0" w:rsidRPr="00A524A0">
        <w:rPr>
          <w:rFonts w:ascii="Times New Roman" w:hAnsi="Times New Roman" w:cs="Times New Roman"/>
          <w:sz w:val="24"/>
          <w:szCs w:val="24"/>
        </w:rPr>
        <w:t xml:space="preserve"> както и заплатената държавна такса. Представям кратки писмени в бележки.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324" w:rsidRDefault="0040232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BC73B7">
        <w:rPr>
          <w:rFonts w:ascii="Times New Roman" w:hAnsi="Times New Roman" w:cs="Times New Roman"/>
          <w:sz w:val="24"/>
          <w:szCs w:val="24"/>
        </w:rPr>
        <w:t>А.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02324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</w:t>
      </w:r>
      <w:r w:rsidR="00402324" w:rsidRPr="00402324">
        <w:rPr>
          <w:rFonts w:ascii="Times New Roman" w:hAnsi="Times New Roman" w:cs="Times New Roman"/>
          <w:sz w:val="24"/>
          <w:szCs w:val="24"/>
        </w:rPr>
        <w:t>уважава комисия</w:t>
      </w:r>
      <w:r w:rsidR="00402324">
        <w:rPr>
          <w:rFonts w:ascii="Times New Roman" w:hAnsi="Times New Roman" w:cs="Times New Roman"/>
          <w:sz w:val="24"/>
          <w:szCs w:val="24"/>
        </w:rPr>
        <w:t>,</w:t>
      </w:r>
      <w:r w:rsidR="00402324" w:rsidRPr="00402324">
        <w:rPr>
          <w:rFonts w:ascii="Times New Roman" w:hAnsi="Times New Roman" w:cs="Times New Roman"/>
          <w:sz w:val="24"/>
          <w:szCs w:val="24"/>
        </w:rPr>
        <w:t xml:space="preserve"> моля </w:t>
      </w:r>
      <w:r w:rsidR="00402324">
        <w:rPr>
          <w:rFonts w:ascii="Times New Roman" w:hAnsi="Times New Roman" w:cs="Times New Roman"/>
          <w:sz w:val="24"/>
          <w:szCs w:val="24"/>
        </w:rPr>
        <w:t>да</w:t>
      </w:r>
      <w:r w:rsidR="00402324" w:rsidRPr="00402324">
        <w:rPr>
          <w:rFonts w:ascii="Times New Roman" w:hAnsi="Times New Roman" w:cs="Times New Roman"/>
          <w:sz w:val="24"/>
          <w:szCs w:val="24"/>
        </w:rPr>
        <w:t xml:space="preserve"> излезете с решение</w:t>
      </w:r>
      <w:r w:rsidR="00402324">
        <w:rPr>
          <w:rFonts w:ascii="Times New Roman" w:hAnsi="Times New Roman" w:cs="Times New Roman"/>
          <w:sz w:val="24"/>
          <w:szCs w:val="24"/>
        </w:rPr>
        <w:t xml:space="preserve">, </w:t>
      </w:r>
      <w:r w:rsidR="00402324" w:rsidRPr="00402324">
        <w:rPr>
          <w:rFonts w:ascii="Times New Roman" w:hAnsi="Times New Roman" w:cs="Times New Roman"/>
          <w:sz w:val="24"/>
          <w:szCs w:val="24"/>
        </w:rPr>
        <w:t>с което изцяло да от</w:t>
      </w:r>
      <w:r w:rsidR="00402324">
        <w:rPr>
          <w:rFonts w:ascii="Times New Roman" w:hAnsi="Times New Roman" w:cs="Times New Roman"/>
          <w:sz w:val="24"/>
          <w:szCs w:val="24"/>
        </w:rPr>
        <w:t>х</w:t>
      </w:r>
      <w:r w:rsidR="00402324" w:rsidRPr="00402324">
        <w:rPr>
          <w:rFonts w:ascii="Times New Roman" w:hAnsi="Times New Roman" w:cs="Times New Roman"/>
          <w:sz w:val="24"/>
          <w:szCs w:val="24"/>
        </w:rPr>
        <w:t>в</w:t>
      </w:r>
      <w:r w:rsidR="00402324">
        <w:rPr>
          <w:rFonts w:ascii="Times New Roman" w:hAnsi="Times New Roman" w:cs="Times New Roman"/>
          <w:sz w:val="24"/>
          <w:szCs w:val="24"/>
        </w:rPr>
        <w:t>ъ</w:t>
      </w:r>
      <w:r w:rsidR="00402324" w:rsidRPr="00402324">
        <w:rPr>
          <w:rFonts w:ascii="Times New Roman" w:hAnsi="Times New Roman" w:cs="Times New Roman"/>
          <w:sz w:val="24"/>
          <w:szCs w:val="24"/>
        </w:rPr>
        <w:t>р</w:t>
      </w:r>
      <w:r w:rsidR="00402324">
        <w:rPr>
          <w:rFonts w:ascii="Times New Roman" w:hAnsi="Times New Roman" w:cs="Times New Roman"/>
          <w:sz w:val="24"/>
          <w:szCs w:val="24"/>
        </w:rPr>
        <w:t>л</w:t>
      </w:r>
      <w:r w:rsidR="00402324" w:rsidRPr="00402324">
        <w:rPr>
          <w:rFonts w:ascii="Times New Roman" w:hAnsi="Times New Roman" w:cs="Times New Roman"/>
          <w:sz w:val="24"/>
          <w:szCs w:val="24"/>
        </w:rPr>
        <w:t>ите жа</w:t>
      </w:r>
      <w:r w:rsidR="00402324">
        <w:rPr>
          <w:rFonts w:ascii="Times New Roman" w:hAnsi="Times New Roman" w:cs="Times New Roman"/>
          <w:sz w:val="24"/>
          <w:szCs w:val="24"/>
        </w:rPr>
        <w:t>л</w:t>
      </w:r>
      <w:r w:rsidR="00402324" w:rsidRPr="00402324">
        <w:rPr>
          <w:rFonts w:ascii="Times New Roman" w:hAnsi="Times New Roman" w:cs="Times New Roman"/>
          <w:sz w:val="24"/>
          <w:szCs w:val="24"/>
        </w:rPr>
        <w:t>бата</w:t>
      </w:r>
      <w:r w:rsidR="00402324">
        <w:rPr>
          <w:rFonts w:ascii="Times New Roman" w:hAnsi="Times New Roman" w:cs="Times New Roman"/>
          <w:sz w:val="24"/>
          <w:szCs w:val="24"/>
        </w:rPr>
        <w:t>,  к</w:t>
      </w:r>
      <w:r w:rsidR="00402324" w:rsidRPr="00402324">
        <w:rPr>
          <w:rFonts w:ascii="Times New Roman" w:hAnsi="Times New Roman" w:cs="Times New Roman"/>
          <w:sz w:val="24"/>
          <w:szCs w:val="24"/>
        </w:rPr>
        <w:t>ато неоснователн</w:t>
      </w:r>
      <w:r w:rsidR="00402324">
        <w:rPr>
          <w:rFonts w:ascii="Times New Roman" w:hAnsi="Times New Roman" w:cs="Times New Roman"/>
          <w:sz w:val="24"/>
          <w:szCs w:val="24"/>
        </w:rPr>
        <w:t xml:space="preserve">а </w:t>
      </w:r>
      <w:r w:rsidR="00402324" w:rsidRPr="00402324">
        <w:rPr>
          <w:rFonts w:ascii="Times New Roman" w:hAnsi="Times New Roman" w:cs="Times New Roman"/>
          <w:sz w:val="24"/>
          <w:szCs w:val="24"/>
        </w:rPr>
        <w:t>и недоказана</w:t>
      </w:r>
      <w:r w:rsidR="00402324">
        <w:rPr>
          <w:rFonts w:ascii="Times New Roman" w:hAnsi="Times New Roman" w:cs="Times New Roman"/>
          <w:sz w:val="24"/>
          <w:szCs w:val="24"/>
        </w:rPr>
        <w:t>. П</w:t>
      </w:r>
      <w:r w:rsidR="00402324" w:rsidRPr="00402324">
        <w:rPr>
          <w:rFonts w:ascii="Times New Roman" w:hAnsi="Times New Roman" w:cs="Times New Roman"/>
          <w:sz w:val="24"/>
          <w:szCs w:val="24"/>
        </w:rPr>
        <w:t>одробни мотиви сме излож</w:t>
      </w:r>
      <w:r w:rsidR="00402324">
        <w:rPr>
          <w:rFonts w:ascii="Times New Roman" w:hAnsi="Times New Roman" w:cs="Times New Roman"/>
          <w:sz w:val="24"/>
          <w:szCs w:val="24"/>
        </w:rPr>
        <w:t>или</w:t>
      </w:r>
      <w:r w:rsidR="00402324" w:rsidRPr="00402324">
        <w:rPr>
          <w:rFonts w:ascii="Times New Roman" w:hAnsi="Times New Roman" w:cs="Times New Roman"/>
          <w:sz w:val="24"/>
          <w:szCs w:val="24"/>
        </w:rPr>
        <w:t xml:space="preserve"> в становището си</w:t>
      </w:r>
      <w:r w:rsidR="00402324">
        <w:rPr>
          <w:rFonts w:ascii="Times New Roman" w:hAnsi="Times New Roman" w:cs="Times New Roman"/>
          <w:sz w:val="24"/>
          <w:szCs w:val="24"/>
        </w:rPr>
        <w:t>,</w:t>
      </w:r>
      <w:r w:rsidR="00402324" w:rsidRPr="00402324">
        <w:rPr>
          <w:rFonts w:ascii="Times New Roman" w:hAnsi="Times New Roman" w:cs="Times New Roman"/>
          <w:sz w:val="24"/>
          <w:szCs w:val="24"/>
        </w:rPr>
        <w:t xml:space="preserve"> включително и за методиката за оценка</w:t>
      </w:r>
      <w:r w:rsidR="00402324">
        <w:rPr>
          <w:rFonts w:ascii="Times New Roman" w:hAnsi="Times New Roman" w:cs="Times New Roman"/>
          <w:sz w:val="24"/>
          <w:szCs w:val="24"/>
        </w:rPr>
        <w:t>,</w:t>
      </w:r>
      <w:r w:rsidR="00402324" w:rsidRPr="00402324">
        <w:rPr>
          <w:rFonts w:ascii="Times New Roman" w:hAnsi="Times New Roman" w:cs="Times New Roman"/>
          <w:sz w:val="24"/>
          <w:szCs w:val="24"/>
        </w:rPr>
        <w:t xml:space="preserve"> и няма да </w:t>
      </w:r>
      <w:r w:rsidR="00402324">
        <w:rPr>
          <w:rFonts w:ascii="Times New Roman" w:hAnsi="Times New Roman" w:cs="Times New Roman"/>
          <w:sz w:val="24"/>
          <w:szCs w:val="24"/>
        </w:rPr>
        <w:t xml:space="preserve">се </w:t>
      </w:r>
      <w:r w:rsidR="00402324" w:rsidRPr="00402324">
        <w:rPr>
          <w:rFonts w:ascii="Times New Roman" w:hAnsi="Times New Roman" w:cs="Times New Roman"/>
          <w:sz w:val="24"/>
          <w:szCs w:val="24"/>
        </w:rPr>
        <w:t>спирам в конкретика за всяка една от точките по</w:t>
      </w:r>
      <w:r w:rsidR="00402324">
        <w:rPr>
          <w:rFonts w:ascii="Times New Roman" w:hAnsi="Times New Roman" w:cs="Times New Roman"/>
          <w:sz w:val="24"/>
          <w:szCs w:val="24"/>
        </w:rPr>
        <w:t xml:space="preserve"> жалбат</w:t>
      </w:r>
      <w:r w:rsidR="00402324" w:rsidRPr="00402324">
        <w:rPr>
          <w:rFonts w:ascii="Times New Roman" w:hAnsi="Times New Roman" w:cs="Times New Roman"/>
          <w:sz w:val="24"/>
          <w:szCs w:val="24"/>
        </w:rPr>
        <w:t>а</w:t>
      </w:r>
      <w:r w:rsidR="00402324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40232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02324">
        <w:rPr>
          <w:rFonts w:ascii="Times New Roman" w:hAnsi="Times New Roman" w:cs="Times New Roman"/>
          <w:sz w:val="24"/>
          <w:szCs w:val="24"/>
        </w:rPr>
        <w:t>оля да се произнесете с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2324">
        <w:rPr>
          <w:rFonts w:ascii="Times New Roman" w:hAnsi="Times New Roman" w:cs="Times New Roman"/>
          <w:sz w:val="24"/>
          <w:szCs w:val="24"/>
        </w:rPr>
        <w:t xml:space="preserve"> с който от от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0232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ър</w:t>
      </w:r>
      <w:r w:rsidRPr="00402324">
        <w:rPr>
          <w:rFonts w:ascii="Times New Roman" w:hAnsi="Times New Roman" w:cs="Times New Roman"/>
          <w:sz w:val="24"/>
          <w:szCs w:val="24"/>
        </w:rPr>
        <w:t xml:space="preserve">лите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402324">
        <w:rPr>
          <w:rFonts w:ascii="Times New Roman" w:hAnsi="Times New Roman" w:cs="Times New Roman"/>
          <w:sz w:val="24"/>
          <w:szCs w:val="24"/>
        </w:rPr>
        <w:t>цяло тая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2324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 възраже</w:t>
      </w:r>
      <w:r w:rsidRPr="00402324">
        <w:rPr>
          <w:rFonts w:ascii="Times New Roman" w:hAnsi="Times New Roman" w:cs="Times New Roman"/>
          <w:sz w:val="24"/>
          <w:szCs w:val="24"/>
        </w:rPr>
        <w:t>ние за прекомерност на адвокатското възнаграждение и пре</w:t>
      </w:r>
      <w:r>
        <w:rPr>
          <w:rFonts w:ascii="Times New Roman" w:hAnsi="Times New Roman" w:cs="Times New Roman"/>
          <w:sz w:val="24"/>
          <w:szCs w:val="24"/>
        </w:rPr>
        <w:t>тендир</w:t>
      </w:r>
      <w:r w:rsidRPr="00402324">
        <w:rPr>
          <w:rFonts w:ascii="Times New Roman" w:hAnsi="Times New Roman" w:cs="Times New Roman"/>
          <w:sz w:val="24"/>
          <w:szCs w:val="24"/>
        </w:rPr>
        <w:t>ам също юриск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02324">
        <w:rPr>
          <w:rFonts w:ascii="Times New Roman" w:hAnsi="Times New Roman" w:cs="Times New Roman"/>
          <w:sz w:val="24"/>
          <w:szCs w:val="24"/>
        </w:rPr>
        <w:t>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2324">
        <w:rPr>
          <w:rFonts w:ascii="Times New Roman" w:hAnsi="Times New Roman" w:cs="Times New Roman"/>
          <w:sz w:val="24"/>
          <w:szCs w:val="24"/>
        </w:rPr>
        <w:t xml:space="preserve"> господин председател.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D47" w:rsidRDefault="007F0D47">
      <w:pPr>
        <w:spacing w:after="0" w:line="240" w:lineRule="auto"/>
      </w:pPr>
      <w:r>
        <w:separator/>
      </w:r>
    </w:p>
  </w:endnote>
  <w:endnote w:type="continuationSeparator" w:id="0">
    <w:p w:rsidR="007F0D47" w:rsidRDefault="007F0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32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F0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D47" w:rsidRDefault="007F0D47">
      <w:pPr>
        <w:spacing w:after="0" w:line="240" w:lineRule="auto"/>
      </w:pPr>
      <w:r>
        <w:separator/>
      </w:r>
    </w:p>
  </w:footnote>
  <w:footnote w:type="continuationSeparator" w:id="0">
    <w:p w:rsidR="007F0D47" w:rsidRDefault="007F0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539FC"/>
    <w:rsid w:val="000D273E"/>
    <w:rsid w:val="000E02B0"/>
    <w:rsid w:val="000F4B5E"/>
    <w:rsid w:val="001258CE"/>
    <w:rsid w:val="001617EA"/>
    <w:rsid w:val="001A2EEF"/>
    <w:rsid w:val="001A4CC6"/>
    <w:rsid w:val="001C3C1D"/>
    <w:rsid w:val="001E31DF"/>
    <w:rsid w:val="001E6719"/>
    <w:rsid w:val="00214A1A"/>
    <w:rsid w:val="002A6F58"/>
    <w:rsid w:val="003842C6"/>
    <w:rsid w:val="003869BF"/>
    <w:rsid w:val="003929C3"/>
    <w:rsid w:val="003E55AB"/>
    <w:rsid w:val="00402324"/>
    <w:rsid w:val="004C0FCC"/>
    <w:rsid w:val="00510FE3"/>
    <w:rsid w:val="00512A4F"/>
    <w:rsid w:val="005C695A"/>
    <w:rsid w:val="005F0443"/>
    <w:rsid w:val="00662EE1"/>
    <w:rsid w:val="006636FC"/>
    <w:rsid w:val="00685FEB"/>
    <w:rsid w:val="007128C7"/>
    <w:rsid w:val="007164EC"/>
    <w:rsid w:val="00731567"/>
    <w:rsid w:val="007916CD"/>
    <w:rsid w:val="007A5B9A"/>
    <w:rsid w:val="007B4807"/>
    <w:rsid w:val="007F0D47"/>
    <w:rsid w:val="00825D60"/>
    <w:rsid w:val="00832A73"/>
    <w:rsid w:val="00833E5F"/>
    <w:rsid w:val="008C7E20"/>
    <w:rsid w:val="0091128A"/>
    <w:rsid w:val="009724CC"/>
    <w:rsid w:val="0099361C"/>
    <w:rsid w:val="009A0526"/>
    <w:rsid w:val="009B25EE"/>
    <w:rsid w:val="009B6A57"/>
    <w:rsid w:val="00A524A0"/>
    <w:rsid w:val="00A70E39"/>
    <w:rsid w:val="00AC3FE1"/>
    <w:rsid w:val="00B6775F"/>
    <w:rsid w:val="00BB22C9"/>
    <w:rsid w:val="00BC73B7"/>
    <w:rsid w:val="00C01E6B"/>
    <w:rsid w:val="00C976E7"/>
    <w:rsid w:val="00C97D56"/>
    <w:rsid w:val="00CE5AA0"/>
    <w:rsid w:val="00CF1372"/>
    <w:rsid w:val="00CF59A2"/>
    <w:rsid w:val="00D10840"/>
    <w:rsid w:val="00D4623F"/>
    <w:rsid w:val="00D61F8F"/>
    <w:rsid w:val="00D94275"/>
    <w:rsid w:val="00DC590F"/>
    <w:rsid w:val="00DE3F8F"/>
    <w:rsid w:val="00EA597E"/>
    <w:rsid w:val="00EB6C3D"/>
    <w:rsid w:val="00F11DD6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B8D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594</Words>
  <Characters>3389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2025-09-29T11:33:00Z</dcterms:modified>
</cp:coreProperties>
</file>